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A0" w:rsidRDefault="004D22A0" w:rsidP="004D22A0">
      <w:pPr>
        <w:ind w:firstLine="720"/>
        <w:jc w:val="center"/>
        <w:rPr>
          <w:rFonts w:ascii="Times New Roman" w:hAnsi="Times New Roman" w:cs="Times New Roman"/>
          <w:b/>
          <w:sz w:val="36"/>
          <w:szCs w:val="36"/>
        </w:rPr>
      </w:pPr>
      <w:r w:rsidRPr="004D22A0">
        <w:rPr>
          <w:rFonts w:ascii="Times New Roman" w:hAnsi="Times New Roman" w:cs="Times New Roman"/>
          <w:b/>
          <w:sz w:val="36"/>
          <w:szCs w:val="36"/>
        </w:rPr>
        <w:t>Vex Robotics Influence</w:t>
      </w:r>
    </w:p>
    <w:p w:rsidR="004D22A0" w:rsidRPr="004D22A0" w:rsidRDefault="004D22A0" w:rsidP="004D22A0">
      <w:pPr>
        <w:ind w:firstLine="720"/>
        <w:jc w:val="center"/>
        <w:rPr>
          <w:rFonts w:ascii="Times New Roman" w:hAnsi="Times New Roman" w:cs="Times New Roman"/>
        </w:rPr>
      </w:pPr>
      <w:r w:rsidRPr="004D22A0">
        <w:rPr>
          <w:rFonts w:ascii="Times New Roman" w:hAnsi="Times New Roman" w:cs="Times New Roman"/>
        </w:rPr>
        <w:t>Terrance Life 6135C</w:t>
      </w:r>
    </w:p>
    <w:p w:rsidR="004D22A0" w:rsidRDefault="004D22A0" w:rsidP="004D22A0">
      <w:pPr>
        <w:ind w:firstLine="720"/>
        <w:rPr>
          <w:rFonts w:ascii="Times New Roman" w:hAnsi="Times New Roman" w:cs="Times New Roman"/>
        </w:rPr>
      </w:pPr>
      <w:r>
        <w:rPr>
          <w:rFonts w:ascii="Times New Roman" w:hAnsi="Times New Roman" w:cs="Times New Roman"/>
        </w:rPr>
        <w:t>The summer of my 5th grade year I attended a Lego robotics class at the community college.  I found the process enjoyable, building and programming the robot to perform various tasks assigned by the instructor, or invented by myself.  It was this early experience that drew me to the world of Vex robotics.</w:t>
      </w:r>
    </w:p>
    <w:p w:rsidR="004D22A0" w:rsidRDefault="004D22A0" w:rsidP="004D22A0">
      <w:pPr>
        <w:ind w:firstLine="720"/>
        <w:rPr>
          <w:rFonts w:ascii="Times New Roman" w:hAnsi="Times New Roman" w:cs="Times New Roman"/>
        </w:rPr>
      </w:pPr>
      <w:r>
        <w:rPr>
          <w:rFonts w:ascii="Times New Roman" w:hAnsi="Times New Roman" w:cs="Times New Roman"/>
        </w:rPr>
        <w:t>I joined my school’s Vex team this year.  The prior year I had taken the first of four courses in the PLTW curiculum and I felt I was ready to put what I had learned into practice.  I joined and learned much throughout the process.  I have learned through hands on activities the importance of support through building robots and balance by making sure they don’t flip when put into competitions.  I learned to type faster from having to type several lines of code to accomplish one action.  I have learned sportsmanship through participating in Vex competitions, and helping other teams.  Most of all I learned the value of teamwork and communication by participating in fast paced settings where robots are built by several people, sometimes three pieces at once, and it is absolutely critical that it all fits together in the end.</w:t>
      </w:r>
    </w:p>
    <w:p w:rsidR="004D22A0" w:rsidRPr="004D22A0" w:rsidRDefault="004D22A0" w:rsidP="004D22A0">
      <w:pPr>
        <w:ind w:firstLine="720"/>
        <w:rPr>
          <w:rFonts w:ascii="Times New Roman" w:hAnsi="Times New Roman" w:cs="Times New Roman"/>
        </w:rPr>
      </w:pPr>
      <w:r>
        <w:rPr>
          <w:rFonts w:ascii="Times New Roman" w:hAnsi="Times New Roman" w:cs="Times New Roman"/>
        </w:rPr>
        <w:t xml:space="preserve">In conclusion, Vex robotics has been a positive influence to me and has taught me much.  I believe the REC foundation and Vex robotics are a great influence on the classroom and students.  I have learned much through my experiences and would gladly recommend anyone to join.  </w:t>
      </w:r>
    </w:p>
    <w:sectPr w:rsidR="004D22A0" w:rsidRPr="004D2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D22A0"/>
    <w:rsid w:val="004D22A0"/>
    <w:rsid w:val="00DA1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260</Words>
  <Characters>1201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16tdlife</dc:creator>
  <cp:lastModifiedBy>16tdlife</cp:lastModifiedBy>
  <cp:revision>1</cp:revision>
  <dcterms:created xsi:type="dcterms:W3CDTF">2014-01-13T13:39:00Z</dcterms:created>
  <dcterms:modified xsi:type="dcterms:W3CDTF">2014-01-13T14:30:00Z</dcterms:modified>
</cp:coreProperties>
</file>