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B3" w:rsidRDefault="00157128" w:rsidP="00157128">
      <w:pPr>
        <w:jc w:val="right"/>
        <w:rPr>
          <w:sz w:val="24"/>
          <w:szCs w:val="24"/>
        </w:rPr>
      </w:pPr>
      <w:r>
        <w:rPr>
          <w:sz w:val="24"/>
          <w:szCs w:val="24"/>
        </w:rPr>
        <w:t>Team Livewire</w:t>
      </w:r>
      <w:r w:rsidR="00DC5419">
        <w:rPr>
          <w:sz w:val="24"/>
          <w:szCs w:val="24"/>
        </w:rPr>
        <w:t>1069F</w:t>
      </w:r>
    </w:p>
    <w:p w:rsidR="00157128" w:rsidRDefault="00157128" w:rsidP="00157128">
      <w:pPr>
        <w:jc w:val="right"/>
        <w:rPr>
          <w:sz w:val="24"/>
          <w:szCs w:val="24"/>
        </w:rPr>
      </w:pPr>
      <w:r>
        <w:rPr>
          <w:sz w:val="24"/>
          <w:szCs w:val="24"/>
        </w:rPr>
        <w:t>12-30-14</w:t>
      </w:r>
    </w:p>
    <w:p w:rsidR="00157128" w:rsidRDefault="00157128" w:rsidP="00157128">
      <w:pPr>
        <w:jc w:val="center"/>
        <w:rPr>
          <w:sz w:val="32"/>
          <w:szCs w:val="24"/>
        </w:rPr>
      </w:pPr>
      <w:r>
        <w:rPr>
          <w:sz w:val="32"/>
          <w:szCs w:val="24"/>
        </w:rPr>
        <w:t>Design Process for High Strength Shaft Output Conversion</w:t>
      </w:r>
    </w:p>
    <w:p w:rsidR="00157128" w:rsidRDefault="00157128" w:rsidP="00157128">
      <w:pPr>
        <w:rPr>
          <w:sz w:val="24"/>
          <w:szCs w:val="24"/>
        </w:rPr>
      </w:pPr>
      <w:r>
        <w:rPr>
          <w:sz w:val="24"/>
          <w:szCs w:val="24"/>
        </w:rPr>
        <w:tab/>
      </w:r>
      <w:r w:rsidR="006849F2">
        <w:rPr>
          <w:sz w:val="24"/>
          <w:szCs w:val="24"/>
        </w:rPr>
        <w:t>As a team we</w:t>
      </w:r>
      <w:r>
        <w:rPr>
          <w:sz w:val="24"/>
          <w:szCs w:val="24"/>
        </w:rPr>
        <w:t xml:space="preserve"> wanted to make</w:t>
      </w:r>
      <w:r w:rsidR="002227CA">
        <w:rPr>
          <w:sz w:val="24"/>
          <w:szCs w:val="24"/>
        </w:rPr>
        <w:t xml:space="preserve"> something that would be useful, easy to use and </w:t>
      </w:r>
      <w:r>
        <w:rPr>
          <w:sz w:val="24"/>
          <w:szCs w:val="24"/>
        </w:rPr>
        <w:t xml:space="preserve">integrated with current VEX parts. </w:t>
      </w:r>
      <w:r w:rsidR="002227CA">
        <w:rPr>
          <w:sz w:val="24"/>
          <w:szCs w:val="24"/>
        </w:rPr>
        <w:t>We had a couple ideas, which are listed below:</w:t>
      </w:r>
    </w:p>
    <w:p w:rsidR="002227CA" w:rsidRDefault="002227CA" w:rsidP="002227CA">
      <w:pPr>
        <w:pStyle w:val="ListParagraph"/>
        <w:numPr>
          <w:ilvl w:val="0"/>
          <w:numId w:val="1"/>
        </w:numPr>
        <w:rPr>
          <w:sz w:val="24"/>
          <w:szCs w:val="24"/>
        </w:rPr>
      </w:pPr>
      <w:r>
        <w:rPr>
          <w:sz w:val="24"/>
          <w:szCs w:val="24"/>
        </w:rPr>
        <w:t>Double output shaft motor</w:t>
      </w:r>
    </w:p>
    <w:p w:rsidR="002227CA" w:rsidRDefault="00D7690D" w:rsidP="002227CA">
      <w:pPr>
        <w:pStyle w:val="ListParagraph"/>
        <w:numPr>
          <w:ilvl w:val="0"/>
          <w:numId w:val="1"/>
        </w:numPr>
        <w:rPr>
          <w:sz w:val="24"/>
          <w:szCs w:val="24"/>
        </w:rPr>
      </w:pPr>
      <w:r>
        <w:rPr>
          <w:sz w:val="24"/>
          <w:szCs w:val="24"/>
        </w:rPr>
        <w:t>High strength shaft o</w:t>
      </w:r>
      <w:r w:rsidR="002227CA">
        <w:rPr>
          <w:sz w:val="24"/>
          <w:szCs w:val="24"/>
        </w:rPr>
        <w:t>utput motor</w:t>
      </w:r>
    </w:p>
    <w:p w:rsidR="002227CA" w:rsidRDefault="002227CA" w:rsidP="002227CA">
      <w:pPr>
        <w:pStyle w:val="ListParagraph"/>
        <w:numPr>
          <w:ilvl w:val="0"/>
          <w:numId w:val="1"/>
        </w:numPr>
        <w:rPr>
          <w:sz w:val="24"/>
          <w:szCs w:val="24"/>
        </w:rPr>
      </w:pPr>
      <w:r>
        <w:rPr>
          <w:sz w:val="24"/>
          <w:szCs w:val="24"/>
        </w:rPr>
        <w:t>S</w:t>
      </w:r>
      <w:r w:rsidR="00D7690D">
        <w:rPr>
          <w:sz w:val="24"/>
          <w:szCs w:val="24"/>
        </w:rPr>
        <w:t>pacers for the high strength s</w:t>
      </w:r>
      <w:r>
        <w:rPr>
          <w:sz w:val="24"/>
          <w:szCs w:val="24"/>
        </w:rPr>
        <w:t>haft with a round inside</w:t>
      </w:r>
    </w:p>
    <w:p w:rsidR="002227CA" w:rsidRDefault="002227CA" w:rsidP="002227CA">
      <w:pPr>
        <w:pStyle w:val="ListParagraph"/>
        <w:numPr>
          <w:ilvl w:val="0"/>
          <w:numId w:val="1"/>
        </w:numPr>
        <w:rPr>
          <w:sz w:val="24"/>
          <w:szCs w:val="24"/>
        </w:rPr>
      </w:pPr>
      <w:r>
        <w:rPr>
          <w:sz w:val="24"/>
          <w:szCs w:val="24"/>
        </w:rPr>
        <w:t>Snap in battery holders for the 7.2v batteries (Similar to the 9v holder)</w:t>
      </w:r>
    </w:p>
    <w:p w:rsidR="002227CA" w:rsidRDefault="002227CA" w:rsidP="002227CA">
      <w:pPr>
        <w:pStyle w:val="ListParagraph"/>
        <w:numPr>
          <w:ilvl w:val="0"/>
          <w:numId w:val="1"/>
        </w:numPr>
        <w:rPr>
          <w:sz w:val="24"/>
          <w:szCs w:val="24"/>
        </w:rPr>
      </w:pPr>
      <w:r>
        <w:rPr>
          <w:sz w:val="24"/>
          <w:szCs w:val="24"/>
        </w:rPr>
        <w:t>Battery monitor for 7.2v</w:t>
      </w:r>
    </w:p>
    <w:p w:rsidR="002227CA" w:rsidRDefault="00D7690D" w:rsidP="00D7690D">
      <w:pPr>
        <w:ind w:firstLine="360"/>
        <w:rPr>
          <w:sz w:val="24"/>
          <w:szCs w:val="24"/>
        </w:rPr>
      </w:pPr>
      <w:r>
        <w:rPr>
          <w:sz w:val="24"/>
          <w:szCs w:val="24"/>
        </w:rPr>
        <w:t xml:space="preserve">After we brainstormed these ideas we went through and made a </w:t>
      </w:r>
      <w:r w:rsidR="007D0578">
        <w:rPr>
          <w:sz w:val="24"/>
          <w:szCs w:val="24"/>
        </w:rPr>
        <w:t>decision matrix</w:t>
      </w:r>
      <w:r>
        <w:rPr>
          <w:sz w:val="24"/>
          <w:szCs w:val="24"/>
        </w:rPr>
        <w:t>. This was based on the three goals stated above along with the secondary goal of how it might score in the online challenge.</w:t>
      </w:r>
    </w:p>
    <w:tbl>
      <w:tblPr>
        <w:tblStyle w:val="TableGrid"/>
        <w:tblW w:w="0" w:type="auto"/>
        <w:tblLook w:val="04A0" w:firstRow="1" w:lastRow="0" w:firstColumn="1" w:lastColumn="0" w:noHBand="0" w:noVBand="1"/>
      </w:tblPr>
      <w:tblGrid>
        <w:gridCol w:w="1915"/>
        <w:gridCol w:w="1915"/>
        <w:gridCol w:w="1915"/>
        <w:gridCol w:w="1915"/>
        <w:gridCol w:w="1916"/>
      </w:tblGrid>
      <w:tr w:rsidR="008616F8" w:rsidTr="00D7690D">
        <w:tc>
          <w:tcPr>
            <w:tcW w:w="1915" w:type="dxa"/>
          </w:tcPr>
          <w:p w:rsidR="008616F8" w:rsidRPr="00D7690D" w:rsidRDefault="008616F8" w:rsidP="00D7690D">
            <w:pPr>
              <w:rPr>
                <w:sz w:val="24"/>
                <w:szCs w:val="24"/>
              </w:rPr>
            </w:pPr>
            <w:r>
              <w:rPr>
                <w:sz w:val="24"/>
                <w:szCs w:val="24"/>
              </w:rPr>
              <w:t>Idea:</w:t>
            </w:r>
          </w:p>
        </w:tc>
        <w:tc>
          <w:tcPr>
            <w:tcW w:w="1915" w:type="dxa"/>
          </w:tcPr>
          <w:p w:rsidR="008616F8" w:rsidRDefault="008616F8" w:rsidP="00D7690D">
            <w:pPr>
              <w:rPr>
                <w:sz w:val="24"/>
                <w:szCs w:val="24"/>
              </w:rPr>
            </w:pPr>
            <w:r>
              <w:rPr>
                <w:sz w:val="24"/>
                <w:szCs w:val="24"/>
              </w:rPr>
              <w:t>Useful:</w:t>
            </w:r>
          </w:p>
        </w:tc>
        <w:tc>
          <w:tcPr>
            <w:tcW w:w="1915" w:type="dxa"/>
          </w:tcPr>
          <w:p w:rsidR="008616F8" w:rsidRDefault="003D7051" w:rsidP="00D7690D">
            <w:pPr>
              <w:rPr>
                <w:sz w:val="24"/>
                <w:szCs w:val="24"/>
              </w:rPr>
            </w:pPr>
            <w:r>
              <w:rPr>
                <w:sz w:val="24"/>
                <w:szCs w:val="24"/>
              </w:rPr>
              <w:t>Ease of</w:t>
            </w:r>
            <w:r w:rsidR="008616F8">
              <w:rPr>
                <w:sz w:val="24"/>
                <w:szCs w:val="24"/>
              </w:rPr>
              <w:t xml:space="preserve"> use:</w:t>
            </w:r>
          </w:p>
        </w:tc>
        <w:tc>
          <w:tcPr>
            <w:tcW w:w="1915" w:type="dxa"/>
          </w:tcPr>
          <w:p w:rsidR="008616F8" w:rsidRDefault="008616F8" w:rsidP="00D7690D">
            <w:pPr>
              <w:rPr>
                <w:sz w:val="24"/>
                <w:szCs w:val="24"/>
              </w:rPr>
            </w:pPr>
            <w:r>
              <w:rPr>
                <w:sz w:val="24"/>
                <w:szCs w:val="24"/>
              </w:rPr>
              <w:t>VEX integration:</w:t>
            </w:r>
          </w:p>
        </w:tc>
        <w:tc>
          <w:tcPr>
            <w:tcW w:w="1916" w:type="dxa"/>
          </w:tcPr>
          <w:p w:rsidR="008616F8" w:rsidRDefault="008616F8" w:rsidP="00D7690D">
            <w:pPr>
              <w:rPr>
                <w:sz w:val="24"/>
                <w:szCs w:val="24"/>
              </w:rPr>
            </w:pPr>
            <w:r>
              <w:rPr>
                <w:sz w:val="24"/>
                <w:szCs w:val="24"/>
              </w:rPr>
              <w:t>Online Challenge:</w:t>
            </w:r>
          </w:p>
        </w:tc>
      </w:tr>
      <w:tr w:rsidR="00D7690D" w:rsidTr="00D7690D">
        <w:tc>
          <w:tcPr>
            <w:tcW w:w="1915" w:type="dxa"/>
          </w:tcPr>
          <w:p w:rsidR="00D7690D" w:rsidRPr="00D7690D" w:rsidRDefault="00A915A9" w:rsidP="00D7690D">
            <w:pPr>
              <w:rPr>
                <w:sz w:val="24"/>
                <w:szCs w:val="24"/>
              </w:rPr>
            </w:pPr>
            <w:r>
              <w:rPr>
                <w:sz w:val="24"/>
                <w:szCs w:val="24"/>
              </w:rPr>
              <w:t>-</w:t>
            </w:r>
            <w:r w:rsidR="00D7690D" w:rsidRPr="00D7690D">
              <w:rPr>
                <w:sz w:val="24"/>
                <w:szCs w:val="24"/>
              </w:rPr>
              <w:t>Double output shaft motor</w:t>
            </w:r>
          </w:p>
          <w:p w:rsidR="00D7690D" w:rsidRDefault="00D7690D" w:rsidP="00D7690D">
            <w:pPr>
              <w:rPr>
                <w:sz w:val="24"/>
                <w:szCs w:val="24"/>
              </w:rPr>
            </w:pPr>
          </w:p>
        </w:tc>
        <w:tc>
          <w:tcPr>
            <w:tcW w:w="1915" w:type="dxa"/>
          </w:tcPr>
          <w:p w:rsidR="00D7690D" w:rsidRDefault="00A915A9" w:rsidP="00D7690D">
            <w:pPr>
              <w:rPr>
                <w:sz w:val="24"/>
                <w:szCs w:val="24"/>
              </w:rPr>
            </w:pPr>
            <w:r>
              <w:rPr>
                <w:sz w:val="24"/>
                <w:szCs w:val="24"/>
              </w:rPr>
              <w:t>In some situations (7/10)</w:t>
            </w:r>
          </w:p>
        </w:tc>
        <w:tc>
          <w:tcPr>
            <w:tcW w:w="1915" w:type="dxa"/>
          </w:tcPr>
          <w:p w:rsidR="00D7690D" w:rsidRDefault="006379B9" w:rsidP="006379B9">
            <w:pPr>
              <w:rPr>
                <w:sz w:val="24"/>
                <w:szCs w:val="24"/>
              </w:rPr>
            </w:pPr>
            <w:r>
              <w:rPr>
                <w:sz w:val="24"/>
                <w:szCs w:val="24"/>
              </w:rPr>
              <w:t>Just like a normal motor (9/10)</w:t>
            </w:r>
          </w:p>
        </w:tc>
        <w:tc>
          <w:tcPr>
            <w:tcW w:w="1915" w:type="dxa"/>
          </w:tcPr>
          <w:p w:rsidR="00D7690D" w:rsidRDefault="00BC7140" w:rsidP="00D7690D">
            <w:pPr>
              <w:rPr>
                <w:sz w:val="24"/>
                <w:szCs w:val="24"/>
              </w:rPr>
            </w:pPr>
            <w:r>
              <w:rPr>
                <w:sz w:val="24"/>
                <w:szCs w:val="24"/>
              </w:rPr>
              <w:t>Easy, mounts on both side may be hard (8/10)</w:t>
            </w:r>
          </w:p>
        </w:tc>
        <w:tc>
          <w:tcPr>
            <w:tcW w:w="1916" w:type="dxa"/>
          </w:tcPr>
          <w:p w:rsidR="00D7690D" w:rsidRDefault="00BC7140" w:rsidP="00D7690D">
            <w:pPr>
              <w:rPr>
                <w:sz w:val="24"/>
                <w:szCs w:val="24"/>
              </w:rPr>
            </w:pPr>
            <w:r>
              <w:rPr>
                <w:sz w:val="24"/>
                <w:szCs w:val="24"/>
              </w:rPr>
              <w:t>Very different (9/10)</w:t>
            </w:r>
          </w:p>
        </w:tc>
      </w:tr>
      <w:tr w:rsidR="00D7690D" w:rsidTr="00D7690D">
        <w:tc>
          <w:tcPr>
            <w:tcW w:w="1915" w:type="dxa"/>
          </w:tcPr>
          <w:p w:rsidR="00D7690D" w:rsidRPr="00D7690D" w:rsidRDefault="00A915A9" w:rsidP="00D7690D">
            <w:pPr>
              <w:rPr>
                <w:sz w:val="24"/>
                <w:szCs w:val="24"/>
              </w:rPr>
            </w:pPr>
            <w:r>
              <w:rPr>
                <w:sz w:val="24"/>
                <w:szCs w:val="24"/>
              </w:rPr>
              <w:t>-</w:t>
            </w:r>
            <w:r w:rsidR="00D7690D" w:rsidRPr="00D7690D">
              <w:rPr>
                <w:sz w:val="24"/>
                <w:szCs w:val="24"/>
              </w:rPr>
              <w:t>High strength shaft output motor</w:t>
            </w:r>
          </w:p>
          <w:p w:rsidR="00D7690D" w:rsidRDefault="00D7690D" w:rsidP="00D7690D">
            <w:pPr>
              <w:rPr>
                <w:sz w:val="24"/>
                <w:szCs w:val="24"/>
              </w:rPr>
            </w:pPr>
          </w:p>
        </w:tc>
        <w:tc>
          <w:tcPr>
            <w:tcW w:w="1915" w:type="dxa"/>
          </w:tcPr>
          <w:p w:rsidR="00D7690D" w:rsidRDefault="00A915A9" w:rsidP="00D7690D">
            <w:pPr>
              <w:rPr>
                <w:sz w:val="24"/>
                <w:szCs w:val="24"/>
              </w:rPr>
            </w:pPr>
            <w:r>
              <w:rPr>
                <w:sz w:val="24"/>
                <w:szCs w:val="24"/>
              </w:rPr>
              <w:t>In some situations (7/10)</w:t>
            </w:r>
          </w:p>
        </w:tc>
        <w:tc>
          <w:tcPr>
            <w:tcW w:w="1915" w:type="dxa"/>
          </w:tcPr>
          <w:p w:rsidR="00D7690D" w:rsidRDefault="006379B9" w:rsidP="00D7690D">
            <w:pPr>
              <w:rPr>
                <w:sz w:val="24"/>
                <w:szCs w:val="24"/>
              </w:rPr>
            </w:pPr>
            <w:r>
              <w:rPr>
                <w:sz w:val="24"/>
                <w:szCs w:val="24"/>
              </w:rPr>
              <w:t>Just like a normal motor (9/10)</w:t>
            </w:r>
          </w:p>
        </w:tc>
        <w:tc>
          <w:tcPr>
            <w:tcW w:w="1915" w:type="dxa"/>
          </w:tcPr>
          <w:p w:rsidR="00D7690D" w:rsidRDefault="00BC7140" w:rsidP="00D7690D">
            <w:pPr>
              <w:rPr>
                <w:sz w:val="24"/>
                <w:szCs w:val="24"/>
              </w:rPr>
            </w:pPr>
            <w:r>
              <w:rPr>
                <w:sz w:val="24"/>
                <w:szCs w:val="24"/>
              </w:rPr>
              <w:t>Easy (10/10)</w:t>
            </w:r>
          </w:p>
        </w:tc>
        <w:tc>
          <w:tcPr>
            <w:tcW w:w="1916" w:type="dxa"/>
          </w:tcPr>
          <w:p w:rsidR="00D7690D" w:rsidRDefault="00BC7140" w:rsidP="00D7690D">
            <w:pPr>
              <w:rPr>
                <w:sz w:val="24"/>
                <w:szCs w:val="24"/>
              </w:rPr>
            </w:pPr>
            <w:r>
              <w:rPr>
                <w:sz w:val="24"/>
                <w:szCs w:val="24"/>
              </w:rPr>
              <w:t>Most need piece in our mind (9/10)</w:t>
            </w:r>
          </w:p>
        </w:tc>
      </w:tr>
      <w:tr w:rsidR="00D7690D" w:rsidTr="00D7690D">
        <w:tc>
          <w:tcPr>
            <w:tcW w:w="1915" w:type="dxa"/>
          </w:tcPr>
          <w:p w:rsidR="00D7690D" w:rsidRPr="00D7690D" w:rsidRDefault="00A915A9" w:rsidP="00D7690D">
            <w:pPr>
              <w:rPr>
                <w:sz w:val="24"/>
                <w:szCs w:val="24"/>
              </w:rPr>
            </w:pPr>
            <w:r>
              <w:rPr>
                <w:sz w:val="24"/>
                <w:szCs w:val="24"/>
              </w:rPr>
              <w:t>-</w:t>
            </w:r>
            <w:r w:rsidR="00D7690D" w:rsidRPr="00D7690D">
              <w:rPr>
                <w:sz w:val="24"/>
                <w:szCs w:val="24"/>
              </w:rPr>
              <w:t>Spacers for the high strength shaft with a round inside</w:t>
            </w:r>
          </w:p>
          <w:p w:rsidR="00D7690D" w:rsidRDefault="00D7690D" w:rsidP="00D7690D">
            <w:pPr>
              <w:rPr>
                <w:sz w:val="24"/>
                <w:szCs w:val="24"/>
              </w:rPr>
            </w:pPr>
          </w:p>
        </w:tc>
        <w:tc>
          <w:tcPr>
            <w:tcW w:w="1915" w:type="dxa"/>
          </w:tcPr>
          <w:p w:rsidR="00D7690D" w:rsidRDefault="003D7051" w:rsidP="00D7690D">
            <w:pPr>
              <w:rPr>
                <w:sz w:val="24"/>
                <w:szCs w:val="24"/>
              </w:rPr>
            </w:pPr>
            <w:r>
              <w:rPr>
                <w:sz w:val="24"/>
                <w:szCs w:val="24"/>
              </w:rPr>
              <w:t>Useful, but not needed (5/10)</w:t>
            </w:r>
          </w:p>
        </w:tc>
        <w:tc>
          <w:tcPr>
            <w:tcW w:w="1915" w:type="dxa"/>
          </w:tcPr>
          <w:p w:rsidR="00D7690D" w:rsidRDefault="006379B9" w:rsidP="00D7690D">
            <w:pPr>
              <w:rPr>
                <w:sz w:val="24"/>
                <w:szCs w:val="24"/>
              </w:rPr>
            </w:pPr>
            <w:r>
              <w:rPr>
                <w:sz w:val="24"/>
                <w:szCs w:val="24"/>
              </w:rPr>
              <w:t>No way to mess these up (10/10)</w:t>
            </w:r>
          </w:p>
        </w:tc>
        <w:tc>
          <w:tcPr>
            <w:tcW w:w="1915" w:type="dxa"/>
          </w:tcPr>
          <w:p w:rsidR="00D7690D" w:rsidRDefault="00BC7140" w:rsidP="00D7690D">
            <w:pPr>
              <w:rPr>
                <w:sz w:val="24"/>
                <w:szCs w:val="24"/>
              </w:rPr>
            </w:pPr>
            <w:r>
              <w:rPr>
                <w:sz w:val="24"/>
                <w:szCs w:val="24"/>
              </w:rPr>
              <w:t>Easy (10/10)</w:t>
            </w:r>
          </w:p>
        </w:tc>
        <w:tc>
          <w:tcPr>
            <w:tcW w:w="1916" w:type="dxa"/>
          </w:tcPr>
          <w:p w:rsidR="00D7690D" w:rsidRDefault="00BC7140" w:rsidP="00D7690D">
            <w:pPr>
              <w:rPr>
                <w:sz w:val="24"/>
                <w:szCs w:val="24"/>
              </w:rPr>
            </w:pPr>
            <w:r>
              <w:rPr>
                <w:sz w:val="24"/>
                <w:szCs w:val="24"/>
              </w:rPr>
              <w:t>Super simple, not very original (4/10)</w:t>
            </w:r>
          </w:p>
        </w:tc>
      </w:tr>
      <w:tr w:rsidR="00D7690D" w:rsidTr="00D7690D">
        <w:tc>
          <w:tcPr>
            <w:tcW w:w="1915" w:type="dxa"/>
          </w:tcPr>
          <w:p w:rsidR="00D7690D" w:rsidRPr="00D7690D" w:rsidRDefault="00A915A9" w:rsidP="00D7690D">
            <w:pPr>
              <w:rPr>
                <w:sz w:val="24"/>
                <w:szCs w:val="24"/>
              </w:rPr>
            </w:pPr>
            <w:r>
              <w:rPr>
                <w:sz w:val="24"/>
                <w:szCs w:val="24"/>
              </w:rPr>
              <w:t>-</w:t>
            </w:r>
            <w:r w:rsidR="00D7690D" w:rsidRPr="00D7690D">
              <w:rPr>
                <w:sz w:val="24"/>
                <w:szCs w:val="24"/>
              </w:rPr>
              <w:t>Snap in battery holders for the 7.2v batteries (Similar to the 9v holder)</w:t>
            </w:r>
          </w:p>
          <w:p w:rsidR="00D7690D" w:rsidRDefault="00D7690D" w:rsidP="00D7690D">
            <w:pPr>
              <w:rPr>
                <w:sz w:val="24"/>
                <w:szCs w:val="24"/>
              </w:rPr>
            </w:pPr>
          </w:p>
        </w:tc>
        <w:tc>
          <w:tcPr>
            <w:tcW w:w="1915" w:type="dxa"/>
          </w:tcPr>
          <w:p w:rsidR="00D7690D" w:rsidRDefault="003D7051" w:rsidP="00D7690D">
            <w:pPr>
              <w:rPr>
                <w:sz w:val="24"/>
                <w:szCs w:val="24"/>
              </w:rPr>
            </w:pPr>
            <w:r>
              <w:rPr>
                <w:sz w:val="24"/>
                <w:szCs w:val="24"/>
              </w:rPr>
              <w:t>Useful, but not needed. Speeds up build time (6/10)</w:t>
            </w:r>
          </w:p>
          <w:p w:rsidR="003D7051" w:rsidRDefault="003D7051" w:rsidP="00D7690D">
            <w:pPr>
              <w:rPr>
                <w:sz w:val="24"/>
                <w:szCs w:val="24"/>
              </w:rPr>
            </w:pPr>
          </w:p>
        </w:tc>
        <w:tc>
          <w:tcPr>
            <w:tcW w:w="1915" w:type="dxa"/>
          </w:tcPr>
          <w:p w:rsidR="00D7690D" w:rsidRDefault="006379B9" w:rsidP="00BC7140">
            <w:pPr>
              <w:rPr>
                <w:sz w:val="24"/>
                <w:szCs w:val="24"/>
              </w:rPr>
            </w:pPr>
            <w:r>
              <w:rPr>
                <w:sz w:val="24"/>
                <w:szCs w:val="24"/>
              </w:rPr>
              <w:t xml:space="preserve">Should be easy to use, but may be hard to </w:t>
            </w:r>
            <w:r w:rsidR="00BC7140">
              <w:rPr>
                <w:sz w:val="24"/>
                <w:szCs w:val="24"/>
              </w:rPr>
              <w:t>find space at first (7/10)</w:t>
            </w:r>
          </w:p>
        </w:tc>
        <w:tc>
          <w:tcPr>
            <w:tcW w:w="1915" w:type="dxa"/>
          </w:tcPr>
          <w:p w:rsidR="00D7690D" w:rsidRDefault="00BC7140" w:rsidP="00D7690D">
            <w:pPr>
              <w:rPr>
                <w:sz w:val="24"/>
                <w:szCs w:val="24"/>
              </w:rPr>
            </w:pPr>
            <w:r>
              <w:rPr>
                <w:sz w:val="24"/>
                <w:szCs w:val="24"/>
              </w:rPr>
              <w:t>Easy (10/10)</w:t>
            </w:r>
          </w:p>
        </w:tc>
        <w:tc>
          <w:tcPr>
            <w:tcW w:w="1916" w:type="dxa"/>
          </w:tcPr>
          <w:p w:rsidR="00D7690D" w:rsidRDefault="00BC7140" w:rsidP="00D7690D">
            <w:pPr>
              <w:rPr>
                <w:sz w:val="24"/>
                <w:szCs w:val="24"/>
              </w:rPr>
            </w:pPr>
            <w:r>
              <w:rPr>
                <w:sz w:val="24"/>
                <w:szCs w:val="24"/>
              </w:rPr>
              <w:t>Not a super impressive idea (7/10)</w:t>
            </w:r>
          </w:p>
        </w:tc>
      </w:tr>
      <w:tr w:rsidR="00D7690D" w:rsidTr="00D7690D">
        <w:tc>
          <w:tcPr>
            <w:tcW w:w="1915" w:type="dxa"/>
          </w:tcPr>
          <w:p w:rsidR="00D7690D" w:rsidRPr="00D7690D" w:rsidRDefault="00A915A9" w:rsidP="00D7690D">
            <w:pPr>
              <w:rPr>
                <w:sz w:val="24"/>
                <w:szCs w:val="24"/>
              </w:rPr>
            </w:pPr>
            <w:r>
              <w:rPr>
                <w:sz w:val="24"/>
                <w:szCs w:val="24"/>
              </w:rPr>
              <w:t>-</w:t>
            </w:r>
            <w:r w:rsidR="00D7690D" w:rsidRPr="00D7690D">
              <w:rPr>
                <w:sz w:val="24"/>
                <w:szCs w:val="24"/>
              </w:rPr>
              <w:t>Battery monitor for 7.2v</w:t>
            </w:r>
          </w:p>
          <w:p w:rsidR="00D7690D" w:rsidRDefault="00D7690D" w:rsidP="00D7690D">
            <w:pPr>
              <w:rPr>
                <w:sz w:val="24"/>
                <w:szCs w:val="24"/>
              </w:rPr>
            </w:pPr>
          </w:p>
        </w:tc>
        <w:tc>
          <w:tcPr>
            <w:tcW w:w="1915" w:type="dxa"/>
          </w:tcPr>
          <w:p w:rsidR="00D7690D" w:rsidRDefault="003D7051" w:rsidP="00D7690D">
            <w:pPr>
              <w:rPr>
                <w:sz w:val="24"/>
                <w:szCs w:val="24"/>
              </w:rPr>
            </w:pPr>
            <w:r>
              <w:rPr>
                <w:sz w:val="24"/>
                <w:szCs w:val="24"/>
              </w:rPr>
              <w:t>Useful only to teams that need to be very precise (6/10)</w:t>
            </w:r>
          </w:p>
        </w:tc>
        <w:tc>
          <w:tcPr>
            <w:tcW w:w="1915" w:type="dxa"/>
          </w:tcPr>
          <w:p w:rsidR="00D7690D" w:rsidRDefault="00BC7140" w:rsidP="00D7690D">
            <w:pPr>
              <w:rPr>
                <w:sz w:val="24"/>
                <w:szCs w:val="24"/>
              </w:rPr>
            </w:pPr>
            <w:r>
              <w:rPr>
                <w:sz w:val="24"/>
                <w:szCs w:val="24"/>
              </w:rPr>
              <w:t>Would have a small learning curve (6/10)</w:t>
            </w:r>
          </w:p>
        </w:tc>
        <w:tc>
          <w:tcPr>
            <w:tcW w:w="1915" w:type="dxa"/>
          </w:tcPr>
          <w:p w:rsidR="00D7690D" w:rsidRDefault="00BC7140" w:rsidP="00D7690D">
            <w:pPr>
              <w:rPr>
                <w:sz w:val="24"/>
                <w:szCs w:val="24"/>
              </w:rPr>
            </w:pPr>
            <w:r>
              <w:rPr>
                <w:sz w:val="24"/>
                <w:szCs w:val="24"/>
              </w:rPr>
              <w:t>Software may need to be changed (6/10)</w:t>
            </w:r>
          </w:p>
        </w:tc>
        <w:tc>
          <w:tcPr>
            <w:tcW w:w="1916" w:type="dxa"/>
          </w:tcPr>
          <w:p w:rsidR="00D7690D" w:rsidRDefault="00BC7140" w:rsidP="00D7690D">
            <w:pPr>
              <w:rPr>
                <w:sz w:val="24"/>
                <w:szCs w:val="24"/>
              </w:rPr>
            </w:pPr>
            <w:r>
              <w:rPr>
                <w:sz w:val="24"/>
                <w:szCs w:val="24"/>
              </w:rPr>
              <w:t>Already available if you know how (7/10)</w:t>
            </w:r>
          </w:p>
        </w:tc>
      </w:tr>
    </w:tbl>
    <w:p w:rsidR="00D7690D" w:rsidRDefault="00AF7A10" w:rsidP="00D7690D">
      <w:pPr>
        <w:rPr>
          <w:sz w:val="24"/>
          <w:szCs w:val="24"/>
        </w:rPr>
      </w:pPr>
      <w:r>
        <w:rPr>
          <w:sz w:val="24"/>
          <w:szCs w:val="24"/>
        </w:rPr>
        <w:lastRenderedPageBreak/>
        <w:tab/>
        <w:t xml:space="preserve"> As you can see, based on our decision matrix, we decided to build the high strength s</w:t>
      </w:r>
      <w:r w:rsidRPr="00AF7A10">
        <w:rPr>
          <w:sz w:val="24"/>
          <w:szCs w:val="24"/>
        </w:rPr>
        <w:t xml:space="preserve">haft </w:t>
      </w:r>
      <w:r>
        <w:rPr>
          <w:sz w:val="24"/>
          <w:szCs w:val="24"/>
        </w:rPr>
        <w:t>output c</w:t>
      </w:r>
      <w:r w:rsidRPr="00AF7A10">
        <w:rPr>
          <w:sz w:val="24"/>
          <w:szCs w:val="24"/>
        </w:rPr>
        <w:t>onversion</w:t>
      </w:r>
      <w:r>
        <w:rPr>
          <w:sz w:val="24"/>
          <w:szCs w:val="24"/>
        </w:rPr>
        <w:t>, because it fit our criteria the best. We used calipers to get the dimensions of the high strength shaft and used that to make the new output gear</w:t>
      </w:r>
      <w:r w:rsidR="00DC5419">
        <w:rPr>
          <w:sz w:val="24"/>
          <w:szCs w:val="24"/>
        </w:rPr>
        <w:t xml:space="preserve"> in Autodesk Inventor Pro</w:t>
      </w:r>
      <w:r>
        <w:rPr>
          <w:sz w:val="24"/>
          <w:szCs w:val="24"/>
        </w:rPr>
        <w:t>:</w:t>
      </w:r>
    </w:p>
    <w:p w:rsidR="00DC5419" w:rsidRDefault="006D76B1" w:rsidP="00D7690D">
      <w:pPr>
        <w:rPr>
          <w:sz w:val="24"/>
          <w:szCs w:val="24"/>
        </w:rPr>
      </w:pPr>
      <w:r>
        <w:rPr>
          <w:noProof/>
          <w:sz w:val="24"/>
          <w:szCs w:val="24"/>
        </w:rPr>
        <w:drawing>
          <wp:inline distT="0" distB="0" distL="0" distR="0">
            <wp:extent cx="5943600" cy="4577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ear.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577080"/>
                    </a:xfrm>
                    <a:prstGeom prst="rect">
                      <a:avLst/>
                    </a:prstGeom>
                  </pic:spPr>
                </pic:pic>
              </a:graphicData>
            </a:graphic>
          </wp:inline>
        </w:drawing>
      </w:r>
    </w:p>
    <w:p w:rsidR="00DC5419" w:rsidRDefault="00DC5419" w:rsidP="00D7690D">
      <w:pPr>
        <w:rPr>
          <w:sz w:val="24"/>
          <w:szCs w:val="24"/>
        </w:rPr>
      </w:pPr>
      <w:r>
        <w:rPr>
          <w:sz w:val="24"/>
          <w:szCs w:val="24"/>
        </w:rPr>
        <w:tab/>
        <w:t xml:space="preserve">We made sure the dimensions were correct and then made the plastic </w:t>
      </w:r>
      <w:proofErr w:type="gramStart"/>
      <w:r>
        <w:rPr>
          <w:sz w:val="24"/>
          <w:szCs w:val="24"/>
        </w:rPr>
        <w:t>pieces that holds</w:t>
      </w:r>
      <w:proofErr w:type="gramEnd"/>
      <w:r>
        <w:rPr>
          <w:sz w:val="24"/>
          <w:szCs w:val="24"/>
        </w:rPr>
        <w:t xml:space="preserve"> the gears in:</w:t>
      </w:r>
    </w:p>
    <w:p w:rsidR="00DC5419" w:rsidRDefault="006D76B1" w:rsidP="00D7690D">
      <w:pPr>
        <w:rPr>
          <w:sz w:val="24"/>
          <w:szCs w:val="24"/>
        </w:rPr>
      </w:pPr>
      <w:r>
        <w:rPr>
          <w:noProof/>
          <w:sz w:val="24"/>
          <w:szCs w:val="24"/>
        </w:rPr>
        <w:lastRenderedPageBreak/>
        <w:drawing>
          <wp:inline distT="0" distB="0" distL="0" distR="0">
            <wp:extent cx="5943600" cy="457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ousing.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575175"/>
                    </a:xfrm>
                    <a:prstGeom prst="rect">
                      <a:avLst/>
                    </a:prstGeom>
                  </pic:spPr>
                </pic:pic>
              </a:graphicData>
            </a:graphic>
          </wp:inline>
        </w:drawing>
      </w:r>
    </w:p>
    <w:p w:rsidR="00DC5419" w:rsidRDefault="00DC5419" w:rsidP="00D7690D">
      <w:pPr>
        <w:rPr>
          <w:sz w:val="24"/>
          <w:szCs w:val="24"/>
        </w:rPr>
      </w:pPr>
      <w:r>
        <w:rPr>
          <w:sz w:val="24"/>
          <w:szCs w:val="24"/>
        </w:rPr>
        <w:tab/>
        <w:t>After it was all completed we made drawing of the internals of the motor:</w:t>
      </w:r>
    </w:p>
    <w:p w:rsidR="00DC5419" w:rsidRDefault="006D76B1" w:rsidP="00D7690D">
      <w:pPr>
        <w:rPr>
          <w:sz w:val="24"/>
          <w:szCs w:val="24"/>
        </w:rPr>
      </w:pPr>
      <w:r>
        <w:rPr>
          <w:noProof/>
          <w:sz w:val="24"/>
          <w:szCs w:val="24"/>
        </w:rPr>
        <w:lastRenderedPageBreak/>
        <w:drawing>
          <wp:inline distT="0" distB="0" distL="0" distR="0">
            <wp:extent cx="5943600" cy="4605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moto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605655"/>
                    </a:xfrm>
                    <a:prstGeom prst="rect">
                      <a:avLst/>
                    </a:prstGeom>
                  </pic:spPr>
                </pic:pic>
              </a:graphicData>
            </a:graphic>
          </wp:inline>
        </w:drawing>
      </w:r>
    </w:p>
    <w:p w:rsidR="00DC5419" w:rsidRPr="00D7690D" w:rsidRDefault="00DC5419" w:rsidP="00D7690D">
      <w:pPr>
        <w:rPr>
          <w:sz w:val="24"/>
          <w:szCs w:val="24"/>
        </w:rPr>
      </w:pPr>
      <w:r>
        <w:rPr>
          <w:sz w:val="24"/>
          <w:szCs w:val="24"/>
        </w:rPr>
        <w:tab/>
        <w:t>This new conversion kit uses the current VEX 393 motor and converts it to use with the new high strength shafts, which have used on multiple parts of our robot this year.</w:t>
      </w:r>
      <w:bookmarkStart w:id="0" w:name="_GoBack"/>
      <w:bookmarkEnd w:id="0"/>
    </w:p>
    <w:sectPr w:rsidR="00DC5419" w:rsidRPr="00D76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85E53"/>
    <w:multiLevelType w:val="hybridMultilevel"/>
    <w:tmpl w:val="B01E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28"/>
    <w:rsid w:val="00157128"/>
    <w:rsid w:val="002227CA"/>
    <w:rsid w:val="003D7051"/>
    <w:rsid w:val="006379B9"/>
    <w:rsid w:val="006849F2"/>
    <w:rsid w:val="006D76B1"/>
    <w:rsid w:val="007D0578"/>
    <w:rsid w:val="008520F1"/>
    <w:rsid w:val="008616F8"/>
    <w:rsid w:val="009355F0"/>
    <w:rsid w:val="00A915A9"/>
    <w:rsid w:val="00AC27D6"/>
    <w:rsid w:val="00AF7A10"/>
    <w:rsid w:val="00BC7140"/>
    <w:rsid w:val="00D7690D"/>
    <w:rsid w:val="00DC5419"/>
    <w:rsid w:val="00ED0779"/>
    <w:rsid w:val="00F4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CA"/>
    <w:pPr>
      <w:ind w:left="720"/>
      <w:contextualSpacing/>
    </w:pPr>
  </w:style>
  <w:style w:type="table" w:styleId="TableGrid">
    <w:name w:val="Table Grid"/>
    <w:basedOn w:val="TableNormal"/>
    <w:uiPriority w:val="59"/>
    <w:rsid w:val="00D7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CA"/>
    <w:pPr>
      <w:ind w:left="720"/>
      <w:contextualSpacing/>
    </w:pPr>
  </w:style>
  <w:style w:type="table" w:styleId="TableGrid">
    <w:name w:val="Table Grid"/>
    <w:basedOn w:val="TableNormal"/>
    <w:uiPriority w:val="59"/>
    <w:rsid w:val="00D7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x-man</cp:lastModifiedBy>
  <cp:revision>9</cp:revision>
  <dcterms:created xsi:type="dcterms:W3CDTF">2015-01-13T19:51:00Z</dcterms:created>
  <dcterms:modified xsi:type="dcterms:W3CDTF">2015-01-13T21:50:00Z</dcterms:modified>
</cp:coreProperties>
</file>