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AA" w:rsidRDefault="005078FB" w:rsidP="005078F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Vex Recycling Challenge Report</w:t>
      </w:r>
    </w:p>
    <w:p w:rsidR="00462B03" w:rsidRDefault="00462B03" w:rsidP="00D914AA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7C4C5E">
            <wp:simplePos x="0" y="0"/>
            <wp:positionH relativeFrom="margin">
              <wp:posOffset>5153025</wp:posOffset>
            </wp:positionH>
            <wp:positionV relativeFrom="paragraph">
              <wp:posOffset>868680</wp:posOffset>
            </wp:positionV>
            <wp:extent cx="1522730" cy="1562100"/>
            <wp:effectExtent l="0" t="0" r="1270" b="0"/>
            <wp:wrapTight wrapText="bothSides">
              <wp:wrapPolygon edited="0">
                <wp:start x="0" y="0"/>
                <wp:lineTo x="0" y="21337"/>
                <wp:lineTo x="21348" y="21337"/>
                <wp:lineTo x="21348" y="0"/>
                <wp:lineTo x="0" y="0"/>
              </wp:wrapPolygon>
            </wp:wrapTight>
            <wp:docPr id="1" name="Picture 1" descr="https://scontent.fsan1-1.fna.fbcdn.net/v/t34.0-12/26696279_1764144136953355_19731769_n.jpg?oh=623be8a0b2897a6c62c8a8a69621948d&amp;oe=5A57E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an1-1.fna.fbcdn.net/v/t34.0-12/26696279_1764144136953355_19731769_n.jpg?oh=623be8a0b2897a6c62c8a8a69621948d&amp;oe=5A57EE5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54" b="30696"/>
                    <a:stretch/>
                  </pic:blipFill>
                  <pic:spPr bwMode="auto">
                    <a:xfrm>
                      <a:off x="0" y="0"/>
                      <a:ext cx="15227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1BB" w:rsidRPr="00D94624">
        <w:rPr>
          <w:rFonts w:ascii="Times New Roman" w:hAnsi="Times New Roman" w:cs="Times New Roman"/>
          <w:sz w:val="24"/>
          <w:szCs w:val="24"/>
        </w:rPr>
        <w:t>The thought process of our recycle</w:t>
      </w:r>
      <w:r w:rsidR="00AD16CD" w:rsidRPr="00D94624">
        <w:rPr>
          <w:rFonts w:ascii="Times New Roman" w:hAnsi="Times New Roman" w:cs="Times New Roman"/>
          <w:sz w:val="24"/>
          <w:szCs w:val="24"/>
        </w:rPr>
        <w:t>d game components is to produce an object that will brighten up our balcony, because the onl</w:t>
      </w:r>
      <w:r>
        <w:rPr>
          <w:rFonts w:ascii="Times New Roman" w:hAnsi="Times New Roman" w:cs="Times New Roman"/>
          <w:sz w:val="24"/>
          <w:szCs w:val="24"/>
        </w:rPr>
        <w:t>y purpose the balcony serves is</w:t>
      </w:r>
      <w:r w:rsidR="00AD16CD" w:rsidRPr="00D94624">
        <w:rPr>
          <w:rFonts w:ascii="Times New Roman" w:hAnsi="Times New Roman" w:cs="Times New Roman"/>
          <w:sz w:val="24"/>
          <w:szCs w:val="24"/>
        </w:rPr>
        <w:t xml:space="preserve"> pictures and storage for previous game elements. This resulted in our creation of a garden using game elements from several seasons. </w:t>
      </w:r>
      <w:r w:rsidR="00D9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624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>We undertook the vex online recycling challenge, in which you use game elements from previous seasons and give them a new purpose. What we decided to do is make a garden using game elements from three different seasons.</w:t>
      </w:r>
    </w:p>
    <w:p w:rsidR="00462B03" w:rsidRDefault="00D94624" w:rsidP="00D914AA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First, we</w:t>
      </w:r>
      <w:r w:rsidR="00462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the through from the 2012-</w:t>
      </w:r>
      <w:r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sack attack season in which it serves as the as the beginning water channel.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outlined circles in which the water pipes will attach to by using a can to outline a perfect circle. After we outlined the circle, we cut out the circle using a Dremel, by first cutting </w:t>
      </w:r>
      <w:r w:rsidR="00EA0B91">
        <w:rPr>
          <w:rFonts w:ascii="Times New Roman" w:eastAsia="Times New Roman" w:hAnsi="Times New Roman" w:cs="Times New Roman"/>
          <w:color w:val="000000"/>
          <w:sz w:val="24"/>
          <w:szCs w:val="24"/>
        </w:rPr>
        <w:t>out a “X” and then cut triangles out one by one so we cut out a square from the circle, then we shaved off the rest to make the shape circular.</w:t>
      </w:r>
      <w:r w:rsidR="00D91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2B03" w:rsidRDefault="00462B03" w:rsidP="00462B03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B6D75">
            <wp:simplePos x="0" y="0"/>
            <wp:positionH relativeFrom="page">
              <wp:posOffset>6070600</wp:posOffset>
            </wp:positionH>
            <wp:positionV relativeFrom="paragraph">
              <wp:posOffset>448945</wp:posOffset>
            </wp:positionV>
            <wp:extent cx="1587500" cy="1190625"/>
            <wp:effectExtent l="0" t="0" r="0" b="9525"/>
            <wp:wrapSquare wrapText="bothSides"/>
            <wp:docPr id="3" name="Picture 3" descr="https://scontent.fsan1-1.fna.fbcdn.net/v/t34.0-12/26696838_1764142810286821_836592006_n.jpg?oh=3c288c3b41664cdeb1d9fd6ddfa39742&amp;oe=5A5755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san1-1.fna.fbcdn.net/v/t34.0-12/26696838_1764142810286821_836592006_n.jpg?oh=3c288c3b41664cdeb1d9fd6ddfa39742&amp;oe=5A57559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3A3F137">
            <wp:simplePos x="0" y="0"/>
            <wp:positionH relativeFrom="page">
              <wp:align>left</wp:align>
            </wp:positionH>
            <wp:positionV relativeFrom="paragraph">
              <wp:posOffset>67945</wp:posOffset>
            </wp:positionV>
            <wp:extent cx="1676400" cy="1257300"/>
            <wp:effectExtent l="0" t="0" r="0" b="0"/>
            <wp:wrapSquare wrapText="bothSides"/>
            <wp:docPr id="6" name="Picture 6" descr="https://scontent.fsan1-1.fna.fbcdn.net/v/t34.0-12/26755512_1764142786953490_1870395296_n.jpg?oh=6e4a2ec05ff80d4bb7a0707f0e8ff08b&amp;oe=5A579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san1-1.fna.fbcdn.net/v/t34.0-12/26755512_1764142786953490_1870395296_n.jpg?oh=6e4a2ec05ff80d4bb7a0707f0e8ff08b&amp;oe=5A5799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624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>Continuing down, we have the skyrise cone from the 2014 2015 skyrise season</w:t>
      </w:r>
      <w:r w:rsidR="00E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serve as the water pipes</w:t>
      </w:r>
      <w:r w:rsidR="00D94624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is attached to the through by using sealant as a glue </w:t>
      </w:r>
      <w:r w:rsidR="00021249">
        <w:rPr>
          <w:rFonts w:ascii="Times New Roman" w:eastAsia="Times New Roman" w:hAnsi="Times New Roman" w:cs="Times New Roman"/>
          <w:color w:val="000000"/>
          <w:sz w:val="24"/>
          <w:szCs w:val="24"/>
        </w:rPr>
        <w:t>and to allow water to flow without a leak nor the risk of the seal falling apart. The cones go</w:t>
      </w:r>
      <w:r w:rsidR="00D94624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directly to the pots</w:t>
      </w:r>
      <w:r w:rsidR="00021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are</w:t>
      </w:r>
      <w:r w:rsidR="00D94624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from the Bucky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balls in the 2013-</w:t>
      </w:r>
      <w:r w:rsidR="00D94624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</w:t>
      </w:r>
      <w:r w:rsidR="00021249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>toss-up</w:t>
      </w:r>
      <w:r w:rsidR="00021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season</w:t>
      </w:r>
      <w:r w:rsidR="00D94624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1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did this by cutting the Bucky balls in half which make two pots in total so we only had to cut 2 balls since that made four pots. Along with cutting the Bucky balls in half,</w:t>
      </w:r>
      <w:r w:rsidR="00D914AA" w:rsidRPr="00D914AA">
        <w:rPr>
          <w:noProof/>
        </w:rPr>
        <w:t xml:space="preserve"> </w:t>
      </w:r>
      <w:r w:rsidR="00021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drilled holes in </w:t>
      </w:r>
      <w:r w:rsidR="00272030">
        <w:rPr>
          <w:rFonts w:ascii="Times New Roman" w:eastAsia="Times New Roman" w:hAnsi="Times New Roman" w:cs="Times New Roman"/>
          <w:color w:val="000000"/>
          <w:sz w:val="24"/>
          <w:szCs w:val="24"/>
        </w:rPr>
        <w:t>the bottom</w:t>
      </w:r>
      <w:r w:rsidR="00021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allow the water to drain, once the plant is watered; This will prevent the seeds from drowning and overflowing. </w:t>
      </w:r>
      <w:bookmarkStart w:id="0" w:name="_GoBack"/>
      <w:bookmarkEnd w:id="0"/>
    </w:p>
    <w:p w:rsidR="002C41BB" w:rsidRPr="003D62EF" w:rsidRDefault="00462B03" w:rsidP="003D62E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C770D1">
            <wp:simplePos x="0" y="0"/>
            <wp:positionH relativeFrom="margin">
              <wp:align>right</wp:align>
            </wp:positionH>
            <wp:positionV relativeFrom="paragraph">
              <wp:posOffset>1617980</wp:posOffset>
            </wp:positionV>
            <wp:extent cx="2428875" cy="1821180"/>
            <wp:effectExtent l="0" t="0" r="9525" b="7620"/>
            <wp:wrapSquare wrapText="bothSides"/>
            <wp:docPr id="5" name="Picture 5" descr="https://scontent.fsan1-1.fna.fbcdn.net/v/t34.0-12/26696988_1764142766953492_578434096_n.jpg?oh=df56dedaca7448af79247069b9c7e47c&amp;oe=5A577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san1-1.fna.fbcdn.net/v/t34.0-12/26696988_1764142766953492_578434096_n.jpg?oh=df56dedaca7448af79247069b9c7e47c&amp;oe=5A5774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7593F3B">
            <wp:simplePos x="0" y="0"/>
            <wp:positionH relativeFrom="margin">
              <wp:align>left</wp:align>
            </wp:positionH>
            <wp:positionV relativeFrom="paragraph">
              <wp:posOffset>1589405</wp:posOffset>
            </wp:positionV>
            <wp:extent cx="1362075" cy="1815465"/>
            <wp:effectExtent l="0" t="0" r="9525" b="0"/>
            <wp:wrapTopAndBottom/>
            <wp:docPr id="7" name="Picture 7" descr="https://scontent.fsan1-1.fna.fbcdn.net/v/t34.0-12/26694842_1764142853620150_2068817393_n.jpg?oh=34bbff2d4b279c649aa4eacd161bea00&amp;oe=5A57BA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san1-1.fna.fbcdn.net/v/t34.0-12/26694842_1764142853620150_2068817393_n.jpg?oh=34bbff2d4b279c649aa4eacd161bea00&amp;oe=5A57BA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75879F">
            <wp:simplePos x="0" y="0"/>
            <wp:positionH relativeFrom="page">
              <wp:align>left</wp:align>
            </wp:positionH>
            <wp:positionV relativeFrom="paragraph">
              <wp:posOffset>132715</wp:posOffset>
            </wp:positionV>
            <wp:extent cx="1384300" cy="1038225"/>
            <wp:effectExtent l="0" t="0" r="6350" b="9525"/>
            <wp:wrapSquare wrapText="bothSides"/>
            <wp:docPr id="4" name="Picture 4" descr="https://scontent.fsan1-1.fna.fbcdn.net/v/t34.0-12/26696364_1764142806953488_1160822887_n.jpg?oh=853ef43cdde44d62fa68fba6843b0df5&amp;oe=5A57ED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san1-1.fna.fbcdn.net/v/t34.0-12/26696364_1764142806953488_1160822887_n.jpg?oh=853ef43cdde44d62fa68fba6843b0df5&amp;oe=5A57ED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030">
        <w:rPr>
          <w:rFonts w:ascii="Times New Roman" w:eastAsia="Times New Roman" w:hAnsi="Times New Roman" w:cs="Times New Roman"/>
          <w:color w:val="000000"/>
          <w:sz w:val="24"/>
          <w:szCs w:val="24"/>
        </w:rPr>
        <w:t>Finally, from the same skyrise season, we used the cubes as structure to keep the pots still and align the pots with the water pipes.</w:t>
      </w:r>
      <w:r w:rsidR="00D94624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how it works is we put water in the middle of the through</w:t>
      </w:r>
      <w:r w:rsidR="00272030">
        <w:rPr>
          <w:rFonts w:ascii="Times New Roman" w:eastAsia="Times New Roman" w:hAnsi="Times New Roman" w:cs="Times New Roman"/>
          <w:color w:val="000000"/>
          <w:sz w:val="24"/>
          <w:szCs w:val="24"/>
        </w:rPr>
        <w:t>, it is at the middle so the water can go into both skyrise cones,</w:t>
      </w:r>
      <w:r w:rsidR="00D94624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flow down the skyrise cone and directly onto the plants, the pots </w:t>
      </w:r>
      <w:r w:rsidR="00D914AA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</w:t>
      </w:r>
      <w:r w:rsidR="00D914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 the skyrise cones have a tiny hole at the bottom, this reduces the strength of the water when it hits the plants to not cause any harm to them. </w:t>
      </w:r>
      <w:r w:rsidR="00D914AA" w:rsidRPr="00D9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2EF">
        <w:rPr>
          <w:rFonts w:ascii="Times New Roman" w:eastAsia="Times New Roman" w:hAnsi="Times New Roman" w:cs="Times New Roman"/>
          <w:color w:val="000000"/>
          <w:sz w:val="24"/>
          <w:szCs w:val="24"/>
        </w:rPr>
        <w:t>What we planted were;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cosmos flowers in the first pot,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62B03">
        <w:rPr>
          <w:rFonts w:ascii="Times New Roman" w:hAnsi="Times New Roman" w:cs="Times New Roman"/>
          <w:sz w:val="24"/>
          <w:szCs w:val="24"/>
        </w:rPr>
        <w:t>ougainvillea</w:t>
      </w:r>
      <w:r>
        <w:rPr>
          <w:rFonts w:ascii="Times New Roman" w:hAnsi="Times New Roman" w:cs="Times New Roman"/>
          <w:sz w:val="24"/>
          <w:szCs w:val="24"/>
        </w:rPr>
        <w:t xml:space="preserve"> in the second pot, as an experiment</w:t>
      </w:r>
      <w:r w:rsidR="003D6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lime tree in the third pot, and roses for the fourth pot. </w:t>
      </w:r>
    </w:p>
    <w:sectPr w:rsidR="002C41BB" w:rsidRPr="003D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B"/>
    <w:rsid w:val="00021249"/>
    <w:rsid w:val="00272030"/>
    <w:rsid w:val="002C41BB"/>
    <w:rsid w:val="003D62EF"/>
    <w:rsid w:val="00462B03"/>
    <w:rsid w:val="005078FB"/>
    <w:rsid w:val="00AD16CD"/>
    <w:rsid w:val="00D914AA"/>
    <w:rsid w:val="00D94624"/>
    <w:rsid w:val="00E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04E6"/>
  <w15:chartTrackingRefBased/>
  <w15:docId w15:val="{FF98E581-B3B9-40EF-9103-1342A897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Sanchezvillegas</dc:creator>
  <cp:keywords/>
  <dc:description/>
  <cp:lastModifiedBy>Jesse Sanchezvillegas</cp:lastModifiedBy>
  <cp:revision>1</cp:revision>
  <dcterms:created xsi:type="dcterms:W3CDTF">2018-01-09T22:56:00Z</dcterms:created>
  <dcterms:modified xsi:type="dcterms:W3CDTF">2018-01-10T00:36:00Z</dcterms:modified>
</cp:coreProperties>
</file>