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B7A" w:rsidRDefault="00450B7A">
      <w:pPr>
        <w:rPr>
          <w:rFonts w:ascii="Times New Roman" w:eastAsia="Times New Roman" w:hAnsi="Times New Roman" w:cs="Times New Roman"/>
          <w:sz w:val="24"/>
          <w:szCs w:val="24"/>
        </w:rPr>
      </w:pPr>
      <w:r>
        <w:rPr>
          <w:rFonts w:ascii="Times New Roman" w:eastAsia="Times New Roman" w:hAnsi="Times New Roman" w:cs="Times New Roman"/>
          <w:sz w:val="24"/>
          <w:szCs w:val="24"/>
        </w:rPr>
        <w:t>Teresa Pham</w:t>
      </w:r>
    </w:p>
    <w:p w:rsidR="00E342C0" w:rsidRDefault="00EE08CF">
      <w:pPr>
        <w:rPr>
          <w:rFonts w:ascii="Times New Roman" w:eastAsia="Times New Roman" w:hAnsi="Times New Roman" w:cs="Times New Roman"/>
          <w:sz w:val="24"/>
          <w:szCs w:val="24"/>
        </w:rPr>
      </w:pPr>
      <w:r>
        <w:rPr>
          <w:rFonts w:ascii="Times New Roman" w:eastAsia="Times New Roman" w:hAnsi="Times New Roman" w:cs="Times New Roman"/>
          <w:sz w:val="24"/>
          <w:szCs w:val="24"/>
        </w:rPr>
        <w:t>11108B Team Axle - Lotl</w:t>
      </w:r>
    </w:p>
    <w:p w:rsidR="00450B7A" w:rsidRDefault="00EE08CF">
      <w:pPr>
        <w:rPr>
          <w:rFonts w:ascii="Times New Roman" w:eastAsia="Times New Roman" w:hAnsi="Times New Roman" w:cs="Times New Roman"/>
          <w:sz w:val="24"/>
          <w:szCs w:val="24"/>
        </w:rPr>
      </w:pPr>
      <w:r>
        <w:rPr>
          <w:rFonts w:ascii="Times New Roman" w:eastAsia="Times New Roman" w:hAnsi="Times New Roman" w:cs="Times New Roman"/>
          <w:sz w:val="24"/>
          <w:szCs w:val="24"/>
        </w:rPr>
        <w:t>Mulholland William Middle School</w:t>
      </w:r>
      <w:bookmarkStart w:id="0" w:name="_GoBack"/>
      <w:bookmarkEnd w:id="0"/>
    </w:p>
    <w:p w:rsidR="00450B7A" w:rsidRDefault="00450B7A">
      <w:pPr>
        <w:rPr>
          <w:rFonts w:ascii="Times New Roman" w:eastAsia="Times New Roman" w:hAnsi="Times New Roman" w:cs="Times New Roman"/>
          <w:sz w:val="24"/>
          <w:szCs w:val="24"/>
        </w:rPr>
      </w:pPr>
      <w:r>
        <w:rPr>
          <w:rFonts w:ascii="Times New Roman" w:eastAsia="Times New Roman" w:hAnsi="Times New Roman" w:cs="Times New Roman"/>
          <w:sz w:val="24"/>
          <w:szCs w:val="24"/>
        </w:rPr>
        <w:t>17120 Vanowen Street</w:t>
      </w:r>
    </w:p>
    <w:p w:rsidR="00450B7A" w:rsidRDefault="00450B7A">
      <w:pPr>
        <w:rPr>
          <w:rFonts w:ascii="Times New Roman" w:eastAsia="Times New Roman" w:hAnsi="Times New Roman" w:cs="Times New Roman"/>
          <w:sz w:val="24"/>
          <w:szCs w:val="24"/>
        </w:rPr>
      </w:pPr>
      <w:r>
        <w:rPr>
          <w:rFonts w:ascii="Times New Roman" w:eastAsia="Times New Roman" w:hAnsi="Times New Roman" w:cs="Times New Roman"/>
          <w:sz w:val="24"/>
          <w:szCs w:val="24"/>
        </w:rPr>
        <w:t>Lake Balboa, CA 91406</w:t>
      </w:r>
    </w:p>
    <w:p w:rsidR="00450B7A" w:rsidRDefault="00450B7A">
      <w:pPr>
        <w:rPr>
          <w:rFonts w:ascii="Times New Roman" w:eastAsia="Times New Roman" w:hAnsi="Times New Roman" w:cs="Times New Roman"/>
          <w:sz w:val="24"/>
          <w:szCs w:val="24"/>
        </w:rPr>
      </w:pPr>
    </w:p>
    <w:p w:rsidR="00E342C0" w:rsidRDefault="00450B7A">
      <w:pPr>
        <w:rPr>
          <w:rFonts w:ascii="Times New Roman" w:eastAsia="Times New Roman" w:hAnsi="Times New Roman" w:cs="Times New Roman"/>
          <w:sz w:val="30"/>
          <w:szCs w:val="30"/>
        </w:rPr>
      </w:pPr>
      <w:r>
        <w:rPr>
          <w:rFonts w:ascii="Times New Roman" w:eastAsia="Times New Roman" w:hAnsi="Times New Roman" w:cs="Times New Roman"/>
          <w:sz w:val="24"/>
          <w:szCs w:val="24"/>
        </w:rPr>
        <w:t>Southern California Region</w:t>
      </w:r>
      <w:r w:rsidR="00EE08CF">
        <w:rPr>
          <w:rFonts w:ascii="Times New Roman" w:eastAsia="Times New Roman" w:hAnsi="Times New Roman" w:cs="Times New Roman"/>
          <w:sz w:val="24"/>
          <w:szCs w:val="24"/>
        </w:rPr>
        <w:tab/>
      </w:r>
      <w:r w:rsidR="00EE08CF">
        <w:rPr>
          <w:rFonts w:ascii="Times New Roman" w:eastAsia="Times New Roman" w:hAnsi="Times New Roman" w:cs="Times New Roman"/>
          <w:sz w:val="30"/>
          <w:szCs w:val="30"/>
        </w:rPr>
        <w:tab/>
        <w:t xml:space="preserve">  </w:t>
      </w:r>
    </w:p>
    <w:p w:rsidR="00E342C0" w:rsidRDefault="00E342C0">
      <w:pPr>
        <w:rPr>
          <w:rFonts w:ascii="Times New Roman" w:eastAsia="Times New Roman" w:hAnsi="Times New Roman" w:cs="Times New Roman"/>
          <w:sz w:val="30"/>
          <w:szCs w:val="30"/>
        </w:rPr>
      </w:pPr>
    </w:p>
    <w:p w:rsidR="00E342C0" w:rsidRDefault="00EE08CF">
      <w:pPr>
        <w:ind w:left="1440"/>
        <w:rPr>
          <w:rFonts w:ascii="Times New Roman" w:eastAsia="Times New Roman" w:hAnsi="Times New Roman" w:cs="Times New Roman"/>
          <w:sz w:val="36"/>
          <w:szCs w:val="36"/>
          <w:u w:val="single"/>
        </w:rPr>
      </w:pPr>
      <w:r>
        <w:rPr>
          <w:rFonts w:ascii="Times New Roman" w:eastAsia="Times New Roman" w:hAnsi="Times New Roman" w:cs="Times New Roman"/>
          <w:sz w:val="30"/>
          <w:szCs w:val="30"/>
        </w:rPr>
        <w:t xml:space="preserve">              </w:t>
      </w:r>
      <w:r>
        <w:rPr>
          <w:rFonts w:ascii="Times New Roman" w:eastAsia="Times New Roman" w:hAnsi="Times New Roman" w:cs="Times New Roman"/>
          <w:sz w:val="36"/>
          <w:szCs w:val="36"/>
          <w:u w:val="single"/>
        </w:rPr>
        <w:t xml:space="preserve">Deconstructing </w:t>
      </w:r>
      <w:proofErr w:type="gramStart"/>
      <w:r>
        <w:rPr>
          <w:rFonts w:ascii="Times New Roman" w:eastAsia="Times New Roman" w:hAnsi="Times New Roman" w:cs="Times New Roman"/>
          <w:sz w:val="36"/>
          <w:szCs w:val="36"/>
          <w:u w:val="single"/>
        </w:rPr>
        <w:t>A</w:t>
      </w:r>
      <w:proofErr w:type="gramEnd"/>
      <w:r>
        <w:rPr>
          <w:rFonts w:ascii="Times New Roman" w:eastAsia="Times New Roman" w:hAnsi="Times New Roman" w:cs="Times New Roman"/>
          <w:sz w:val="36"/>
          <w:szCs w:val="36"/>
          <w:u w:val="single"/>
        </w:rPr>
        <w:t xml:space="preserve"> Logitech Mouse</w:t>
      </w:r>
    </w:p>
    <w:p w:rsidR="00E342C0" w:rsidRDefault="00E342C0">
      <w:pPr>
        <w:rPr>
          <w:rFonts w:ascii="Times New Roman" w:eastAsia="Times New Roman" w:hAnsi="Times New Roman" w:cs="Times New Roman"/>
          <w:sz w:val="24"/>
          <w:szCs w:val="24"/>
        </w:rPr>
      </w:pPr>
    </w:p>
    <w:p w:rsidR="00E342C0" w:rsidRDefault="00EE08C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 Logitech computer mouse.</w:t>
      </w:r>
      <w:proofErr w:type="gramEnd"/>
      <w:r>
        <w:rPr>
          <w:rFonts w:ascii="Times New Roman" w:eastAsia="Times New Roman" w:hAnsi="Times New Roman" w:cs="Times New Roman"/>
          <w:sz w:val="24"/>
          <w:szCs w:val="24"/>
        </w:rPr>
        <w:t xml:space="preserve"> A simple gadget that is used by millions around the world to help simplify their lives, but no one ever stops to wonder what allows the mouse to work. How does it function? What is it made up of? </w:t>
      </w:r>
    </w:p>
    <w:p w:rsidR="00E342C0" w:rsidRDefault="00EE08C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To the plain eye, the computer </w:t>
      </w:r>
      <w:r>
        <w:rPr>
          <w:rFonts w:ascii="Times New Roman" w:eastAsia="Times New Roman" w:hAnsi="Times New Roman" w:cs="Times New Roman"/>
          <w:sz w:val="24"/>
          <w:szCs w:val="24"/>
        </w:rPr>
        <w:t xml:space="preserve">mouse holds a USB (Universal Serial Bus), which is used to </w:t>
      </w:r>
      <w:r>
        <w:rPr>
          <w:rFonts w:ascii="Times New Roman" w:eastAsia="Times New Roman" w:hAnsi="Times New Roman" w:cs="Times New Roman"/>
          <w:noProof/>
          <w:sz w:val="24"/>
          <w:szCs w:val="24"/>
          <w:lang w:val="en-US"/>
        </w:rPr>
        <w:drawing>
          <wp:anchor distT="114300" distB="114300" distL="114300" distR="114300" simplePos="0" relativeHeight="251658240" behindDoc="0" locked="0" layoutInCell="1" hidden="0" allowOverlap="1">
            <wp:simplePos x="0" y="0"/>
            <wp:positionH relativeFrom="page">
              <wp:posOffset>5395913</wp:posOffset>
            </wp:positionH>
            <wp:positionV relativeFrom="page">
              <wp:posOffset>4884223</wp:posOffset>
            </wp:positionV>
            <wp:extent cx="2569390" cy="1933575"/>
            <wp:effectExtent l="25400" t="25400" r="25400" b="25400"/>
            <wp:wrapSquare wrapText="bothSides" distT="114300" distB="114300" distL="114300" distR="1143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rot="16200000">
                      <a:off x="0" y="0"/>
                      <a:ext cx="2569390" cy="1933575"/>
                    </a:xfrm>
                    <a:prstGeom prst="rect">
                      <a:avLst/>
                    </a:prstGeom>
                    <a:ln w="25400">
                      <a:solidFill>
                        <a:srgbClr val="000000"/>
                      </a:solidFill>
                      <a:prstDash val="solid"/>
                    </a:ln>
                  </pic:spPr>
                </pic:pic>
              </a:graphicData>
            </a:graphic>
          </wp:anchor>
        </w:drawing>
      </w:r>
      <w:r>
        <w:rPr>
          <w:rFonts w:ascii="Times New Roman" w:eastAsia="Times New Roman" w:hAnsi="Times New Roman" w:cs="Times New Roman"/>
          <w:sz w:val="24"/>
          <w:szCs w:val="24"/>
        </w:rPr>
        <w:t>connect the mouse to the desired device. The mouse also has a little compartment to put the USB and battery in. The mouse is designed to have its sides curved in order to prevent wrist strain. The</w:t>
      </w:r>
      <w:r>
        <w:rPr>
          <w:rFonts w:ascii="Times New Roman" w:eastAsia="Times New Roman" w:hAnsi="Times New Roman" w:cs="Times New Roman"/>
          <w:sz w:val="24"/>
          <w:szCs w:val="24"/>
        </w:rPr>
        <w:t xml:space="preserve">re also appear to be four circular ramps, at the bottom of the </w:t>
      </w:r>
      <w:proofErr w:type="gramStart"/>
      <w:r>
        <w:rPr>
          <w:rFonts w:ascii="Times New Roman" w:eastAsia="Times New Roman" w:hAnsi="Times New Roman" w:cs="Times New Roman"/>
          <w:sz w:val="24"/>
          <w:szCs w:val="24"/>
        </w:rPr>
        <w:t>mouse,</w:t>
      </w:r>
      <w:proofErr w:type="gramEnd"/>
      <w:r>
        <w:rPr>
          <w:rFonts w:ascii="Times New Roman" w:eastAsia="Times New Roman" w:hAnsi="Times New Roman" w:cs="Times New Roman"/>
          <w:sz w:val="24"/>
          <w:szCs w:val="24"/>
        </w:rPr>
        <w:t xml:space="preserve"> this is known as mouse skates. It’s to make the mobility of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mouse smoother. Lastly, there are two buttons, a </w:t>
      </w:r>
      <w:r>
        <w:rPr>
          <w:noProof/>
          <w:lang w:val="en-US"/>
        </w:rPr>
        <w:drawing>
          <wp:anchor distT="114300" distB="114300" distL="114300" distR="114300" simplePos="0" relativeHeight="251659264" behindDoc="0" locked="0" layoutInCell="1" hidden="0" allowOverlap="1">
            <wp:simplePos x="0" y="0"/>
            <wp:positionH relativeFrom="column">
              <wp:posOffset>2924175</wp:posOffset>
            </wp:positionH>
            <wp:positionV relativeFrom="paragraph">
              <wp:posOffset>295275</wp:posOffset>
            </wp:positionV>
            <wp:extent cx="2205453" cy="1643063"/>
            <wp:effectExtent l="25400" t="25400" r="25400" b="2540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rot="16200000">
                      <a:off x="0" y="0"/>
                      <a:ext cx="2205453" cy="1643063"/>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60288" behindDoc="0" locked="0" layoutInCell="1" hidden="0" allowOverlap="1">
            <wp:simplePos x="0" y="0"/>
            <wp:positionH relativeFrom="column">
              <wp:posOffset>3057525</wp:posOffset>
            </wp:positionH>
            <wp:positionV relativeFrom="paragraph">
              <wp:posOffset>2714625</wp:posOffset>
            </wp:positionV>
            <wp:extent cx="2167285" cy="1604963"/>
            <wp:effectExtent l="25400" t="25400" r="25400" b="2540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rot="5400000">
                      <a:off x="0" y="0"/>
                      <a:ext cx="2167285" cy="1604963"/>
                    </a:xfrm>
                    <a:prstGeom prst="rect">
                      <a:avLst/>
                    </a:prstGeom>
                    <a:ln w="25400">
                      <a:solidFill>
                        <a:srgbClr val="000000"/>
                      </a:solidFill>
                      <a:prstDash val="solid"/>
                    </a:ln>
                  </pic:spPr>
                </pic:pic>
              </a:graphicData>
            </a:graphic>
          </wp:anchor>
        </w:drawing>
      </w:r>
    </w:p>
    <w:p w:rsidR="00E342C0" w:rsidRDefault="00EE08CF">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anchor distT="114300" distB="114300" distL="114300" distR="114300" simplePos="0" relativeHeight="251661312" behindDoc="0" locked="0" layoutInCell="1" hidden="0" allowOverlap="1">
            <wp:simplePos x="0" y="0"/>
            <wp:positionH relativeFrom="page">
              <wp:posOffset>5857875</wp:posOffset>
            </wp:positionH>
            <wp:positionV relativeFrom="page">
              <wp:posOffset>7464307</wp:posOffset>
            </wp:positionV>
            <wp:extent cx="1651767" cy="2180332"/>
            <wp:effectExtent l="25400" t="25400" r="25400" b="2540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651767" cy="2180332"/>
                    </a:xfrm>
                    <a:prstGeom prst="rect">
                      <a:avLst/>
                    </a:prstGeom>
                    <a:ln w="25400">
                      <a:solidFill>
                        <a:srgbClr val="000000"/>
                      </a:solidFill>
                      <a:prstDash val="solid"/>
                    </a:ln>
                  </pic:spPr>
                </pic:pic>
              </a:graphicData>
            </a:graphic>
          </wp:anchor>
        </w:drawing>
      </w:r>
      <w:proofErr w:type="gramStart"/>
      <w:r>
        <w:rPr>
          <w:rFonts w:ascii="Times New Roman" w:eastAsia="Times New Roman" w:hAnsi="Times New Roman" w:cs="Times New Roman"/>
          <w:sz w:val="24"/>
          <w:szCs w:val="24"/>
        </w:rPr>
        <w:t>right</w:t>
      </w:r>
      <w:proofErr w:type="gramEnd"/>
      <w:r>
        <w:rPr>
          <w:rFonts w:ascii="Times New Roman" w:eastAsia="Times New Roman" w:hAnsi="Times New Roman" w:cs="Times New Roman"/>
          <w:sz w:val="24"/>
          <w:szCs w:val="24"/>
        </w:rPr>
        <w:t xml:space="preserve"> click, and a left click button located on the top.</w:t>
      </w:r>
    </w:p>
    <w:p w:rsidR="00E342C0" w:rsidRDefault="00EE08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start th</w:t>
      </w:r>
      <w:r>
        <w:rPr>
          <w:rFonts w:ascii="Times New Roman" w:eastAsia="Times New Roman" w:hAnsi="Times New Roman" w:cs="Times New Roman"/>
          <w:sz w:val="24"/>
          <w:szCs w:val="24"/>
        </w:rPr>
        <w:t xml:space="preserve">e disassembly, we removed a black sticker that needed to be removed in order to unscrew all the main components together. When </w:t>
      </w:r>
      <w:r>
        <w:rPr>
          <w:rFonts w:ascii="Times New Roman" w:eastAsia="Times New Roman" w:hAnsi="Times New Roman" w:cs="Times New Roman"/>
          <w:sz w:val="24"/>
          <w:szCs w:val="24"/>
        </w:rPr>
        <w:lastRenderedPageBreak/>
        <w:t>the parts were finally separated, the first thing that we looked into was the scroll wheel. The scroll wheel is used to scroll up</w:t>
      </w:r>
      <w:r>
        <w:rPr>
          <w:rFonts w:ascii="Times New Roman" w:eastAsia="Times New Roman" w:hAnsi="Times New Roman" w:cs="Times New Roman"/>
          <w:sz w:val="24"/>
          <w:szCs w:val="24"/>
        </w:rPr>
        <w:t xml:space="preserve"> and down on any online page. The second thing that was found was the mouse </w:t>
      </w:r>
      <w:r>
        <w:rPr>
          <w:rFonts w:ascii="Times New Roman" w:eastAsia="Times New Roman" w:hAnsi="Times New Roman" w:cs="Times New Roman"/>
          <w:noProof/>
          <w:sz w:val="24"/>
          <w:szCs w:val="24"/>
          <w:lang w:val="en-US"/>
        </w:rPr>
        <w:drawing>
          <wp:anchor distT="114300" distB="114300" distL="114300" distR="114300" simplePos="0" relativeHeight="251662336" behindDoc="0" locked="0" layoutInCell="1" hidden="0" allowOverlap="1">
            <wp:simplePos x="0" y="0"/>
            <wp:positionH relativeFrom="page">
              <wp:posOffset>5848350</wp:posOffset>
            </wp:positionH>
            <wp:positionV relativeFrom="page">
              <wp:posOffset>1516986</wp:posOffset>
            </wp:positionV>
            <wp:extent cx="1752600" cy="2336800"/>
            <wp:effectExtent l="25400" t="25400" r="25400" b="25400"/>
            <wp:wrapSquare wrapText="bothSides" distT="114300" distB="114300" distL="114300" distR="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1752600" cy="2336800"/>
                    </a:xfrm>
                    <a:prstGeom prst="rect">
                      <a:avLst/>
                    </a:prstGeom>
                    <a:ln w="25400">
                      <a:solidFill>
                        <a:srgbClr val="000000"/>
                      </a:solidFill>
                      <a:prstDash val="solid"/>
                    </a:ln>
                  </pic:spPr>
                </pic:pic>
              </a:graphicData>
            </a:graphic>
          </wp:anchor>
        </w:drawing>
      </w:r>
      <w:r>
        <w:rPr>
          <w:rFonts w:ascii="Times New Roman" w:eastAsia="Times New Roman" w:hAnsi="Times New Roman" w:cs="Times New Roman"/>
          <w:sz w:val="24"/>
          <w:szCs w:val="24"/>
        </w:rPr>
        <w:t>shell/skin. It is the outer part of the mouse. It is used to protect the main inside components of the mouse. The third thing that was discovered is the circuit board (The Entiret</w:t>
      </w:r>
      <w:r>
        <w:rPr>
          <w:rFonts w:ascii="Times New Roman" w:eastAsia="Times New Roman" w:hAnsi="Times New Roman" w:cs="Times New Roman"/>
          <w:sz w:val="24"/>
          <w:szCs w:val="24"/>
        </w:rPr>
        <w:t xml:space="preserve">y of the Green Board). Its purpose is to send signals to other parts of the electronic </w:t>
      </w:r>
      <w:proofErr w:type="gramStart"/>
      <w:r>
        <w:rPr>
          <w:rFonts w:ascii="Times New Roman" w:eastAsia="Times New Roman" w:hAnsi="Times New Roman" w:cs="Times New Roman"/>
          <w:sz w:val="24"/>
          <w:szCs w:val="24"/>
        </w:rPr>
        <w:t>device,</w:t>
      </w:r>
      <w:proofErr w:type="gramEnd"/>
      <w:r>
        <w:rPr>
          <w:rFonts w:ascii="Times New Roman" w:eastAsia="Times New Roman" w:hAnsi="Times New Roman" w:cs="Times New Roman"/>
          <w:sz w:val="24"/>
          <w:szCs w:val="24"/>
        </w:rPr>
        <w:t xml:space="preserve"> it works just like the brain.</w:t>
      </w:r>
    </w:p>
    <w:p w:rsidR="00E342C0" w:rsidRDefault="00EE08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there are also a lot of main components that connect with the circuit board. This mouse is an optical mouse, which mea</w:t>
      </w:r>
      <w:r>
        <w:rPr>
          <w:rFonts w:ascii="Times New Roman" w:eastAsia="Times New Roman" w:hAnsi="Times New Roman" w:cs="Times New Roman"/>
          <w:sz w:val="24"/>
          <w:szCs w:val="24"/>
        </w:rPr>
        <w:t>ns it uses LED lights and light detectors to detect movement and surroundings. Moving on, the other main components are the prism/mirror, CMOS sensor, micro switch, and rotary encoder. Now, the functionality of the prism/mirror is reflecting and guiding th</w:t>
      </w:r>
      <w:r>
        <w:rPr>
          <w:rFonts w:ascii="Times New Roman" w:eastAsia="Times New Roman" w:hAnsi="Times New Roman" w:cs="Times New Roman"/>
          <w:sz w:val="24"/>
          <w:szCs w:val="24"/>
        </w:rPr>
        <w:t>e light (created by the LED light), to the bottom of the mouse. Equally important, the CMOS sensor works by detecting light. Once it detects the light, it also knows where you are moving the mouse (Ex. Up, Down, Right, Left). Next, the micro</w:t>
      </w:r>
      <w:r w:rsidR="00450B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switch is used </w:t>
      </w:r>
      <w:r>
        <w:rPr>
          <w:rFonts w:ascii="Times New Roman" w:eastAsia="Times New Roman" w:hAnsi="Times New Roman" w:cs="Times New Roman"/>
          <w:sz w:val="24"/>
          <w:szCs w:val="24"/>
        </w:rPr>
        <w:t xml:space="preserve">to register clicks, it informs the device how many and when the clicks are received. </w:t>
      </w:r>
      <w:proofErr w:type="gramStart"/>
      <w:r>
        <w:rPr>
          <w:rFonts w:ascii="Times New Roman" w:eastAsia="Times New Roman" w:hAnsi="Times New Roman" w:cs="Times New Roman"/>
          <w:sz w:val="24"/>
          <w:szCs w:val="24"/>
        </w:rPr>
        <w:t>Lastly, the rotary encoder functions by both sensing the speed and direction of the mouse wheel.</w:t>
      </w:r>
      <w:proofErr w:type="gramEnd"/>
      <w:r>
        <w:rPr>
          <w:rFonts w:ascii="Times New Roman" w:eastAsia="Times New Roman" w:hAnsi="Times New Roman" w:cs="Times New Roman"/>
          <w:sz w:val="24"/>
          <w:szCs w:val="24"/>
        </w:rPr>
        <w:t xml:space="preserve"> </w:t>
      </w:r>
      <w:r>
        <w:rPr>
          <w:noProof/>
          <w:lang w:val="en-US"/>
        </w:rPr>
        <w:drawing>
          <wp:anchor distT="114300" distB="114300" distL="114300" distR="114300" simplePos="0" relativeHeight="251663360" behindDoc="0" locked="0" layoutInCell="1" hidden="0" allowOverlap="1">
            <wp:simplePos x="0" y="0"/>
            <wp:positionH relativeFrom="column">
              <wp:posOffset>3552825</wp:posOffset>
            </wp:positionH>
            <wp:positionV relativeFrom="paragraph">
              <wp:posOffset>1485900</wp:posOffset>
            </wp:positionV>
            <wp:extent cx="2266950" cy="3026115"/>
            <wp:effectExtent l="25400" t="25400" r="25400" b="25400"/>
            <wp:wrapSquare wrapText="bothSides" distT="114300" distB="11430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266950" cy="3026115"/>
                    </a:xfrm>
                    <a:prstGeom prst="rect">
                      <a:avLst/>
                    </a:prstGeom>
                    <a:ln w="25400">
                      <a:solidFill>
                        <a:srgbClr val="000000"/>
                      </a:solidFill>
                      <a:prstDash val="solid"/>
                    </a:ln>
                  </pic:spPr>
                </pic:pic>
              </a:graphicData>
            </a:graphic>
          </wp:anchor>
        </w:drawing>
      </w:r>
    </w:p>
    <w:p w:rsidR="00E342C0" w:rsidRDefault="00E342C0">
      <w:pPr>
        <w:spacing w:line="480" w:lineRule="auto"/>
        <w:rPr>
          <w:rFonts w:ascii="Times New Roman" w:eastAsia="Times New Roman" w:hAnsi="Times New Roman" w:cs="Times New Roman"/>
          <w:sz w:val="24"/>
          <w:szCs w:val="24"/>
        </w:rPr>
      </w:pPr>
    </w:p>
    <w:p w:rsidR="00E342C0" w:rsidRDefault="00EE08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conclusion, the process of disassembling a computer mouse really tau</w:t>
      </w:r>
      <w:r>
        <w:rPr>
          <w:rFonts w:ascii="Times New Roman" w:eastAsia="Times New Roman" w:hAnsi="Times New Roman" w:cs="Times New Roman"/>
          <w:sz w:val="24"/>
          <w:szCs w:val="24"/>
        </w:rPr>
        <w:t>ght us a lot. We learned something that is regularly used in day-to-day life may seem more complex than the outer shell. If you have ever used any electronic device that seems very simple, and easy to use, always remember that the main components are locat</w:t>
      </w:r>
      <w:r>
        <w:rPr>
          <w:rFonts w:ascii="Times New Roman" w:eastAsia="Times New Roman" w:hAnsi="Times New Roman" w:cs="Times New Roman"/>
          <w:sz w:val="24"/>
          <w:szCs w:val="24"/>
        </w:rPr>
        <w:t xml:space="preserve">ed in the insides of those electronic devices, that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where all the main engineering goes.</w:t>
      </w:r>
    </w:p>
    <w:p w:rsidR="00E342C0" w:rsidRDefault="00E342C0">
      <w:pPr>
        <w:spacing w:line="480" w:lineRule="auto"/>
        <w:rPr>
          <w:rFonts w:ascii="Times New Roman" w:eastAsia="Times New Roman" w:hAnsi="Times New Roman" w:cs="Times New Roman"/>
          <w:sz w:val="24"/>
          <w:szCs w:val="24"/>
        </w:rPr>
      </w:pPr>
    </w:p>
    <w:p w:rsidR="00E342C0" w:rsidRDefault="00E342C0">
      <w:pPr>
        <w:spacing w:line="480" w:lineRule="auto"/>
        <w:rPr>
          <w:rFonts w:ascii="Times New Roman" w:eastAsia="Times New Roman" w:hAnsi="Times New Roman" w:cs="Times New Roman"/>
          <w:sz w:val="24"/>
          <w:szCs w:val="24"/>
        </w:rPr>
      </w:pPr>
    </w:p>
    <w:p w:rsidR="00E342C0" w:rsidRDefault="00E342C0">
      <w:pPr>
        <w:spacing w:line="480" w:lineRule="auto"/>
        <w:rPr>
          <w:sz w:val="28"/>
          <w:szCs w:val="28"/>
        </w:rPr>
      </w:pPr>
    </w:p>
    <w:sectPr w:rsidR="00E342C0">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8CF" w:rsidRDefault="00EE08CF">
      <w:pPr>
        <w:spacing w:line="240" w:lineRule="auto"/>
      </w:pPr>
      <w:r>
        <w:separator/>
      </w:r>
    </w:p>
  </w:endnote>
  <w:endnote w:type="continuationSeparator" w:id="0">
    <w:p w:rsidR="00EE08CF" w:rsidRDefault="00EE08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8CF" w:rsidRDefault="00EE08CF">
      <w:pPr>
        <w:spacing w:line="240" w:lineRule="auto"/>
      </w:pPr>
      <w:r>
        <w:separator/>
      </w:r>
    </w:p>
  </w:footnote>
  <w:footnote w:type="continuationSeparator" w:id="0">
    <w:p w:rsidR="00EE08CF" w:rsidRDefault="00EE08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2C0" w:rsidRDefault="00EE08C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sidR="00450B7A">
      <w:rPr>
        <w:rFonts w:ascii="Times New Roman" w:eastAsia="Times New Roman" w:hAnsi="Times New Roman" w:cs="Times New Roman"/>
        <w:sz w:val="24"/>
        <w:szCs w:val="24"/>
      </w:rPr>
      <w:fldChar w:fldCharType="separate"/>
    </w:r>
    <w:r w:rsidR="00450B7A">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rsidR="00E342C0" w:rsidRDefault="00E342C0">
    <w:pPr>
      <w:jc w:val="center"/>
      <w:rPr>
        <w:rFonts w:ascii="Times New Roman" w:eastAsia="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342C0"/>
    <w:rsid w:val="00450B7A"/>
    <w:rsid w:val="00E342C0"/>
    <w:rsid w:val="00EE0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425</Words>
  <Characters>2424</Characters>
  <Application>Microsoft Office Word</Application>
  <DocSecurity>0</DocSecurity>
  <Lines>20</Lines>
  <Paragraphs>5</Paragraphs>
  <ScaleCrop>false</ScaleCrop>
  <Company/>
  <LinksUpToDate>false</LinksUpToDate>
  <CharactersWithSpaces>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Mom</cp:lastModifiedBy>
  <cp:revision>2</cp:revision>
  <dcterms:created xsi:type="dcterms:W3CDTF">2024-01-30T03:59:00Z</dcterms:created>
  <dcterms:modified xsi:type="dcterms:W3CDTF">2024-01-30T04:00:00Z</dcterms:modified>
</cp:coreProperties>
</file>